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BD1" w:rsidRPr="003B62E2" w:rsidRDefault="00DC4BD1">
      <w:pPr>
        <w:pStyle w:val="Normal1"/>
        <w:jc w:val="center"/>
        <w:rPr>
          <w:rFonts w:ascii="Arial" w:hAnsi="Arial" w:cs="Arial"/>
          <w:szCs w:val="24"/>
        </w:rPr>
      </w:pPr>
      <w:r w:rsidRPr="003B62E2">
        <w:rPr>
          <w:rFonts w:ascii="Arial" w:hAnsi="Arial" w:cs="Arial"/>
          <w:szCs w:val="24"/>
        </w:rPr>
        <w:t>CITY OF ASTORIA</w:t>
      </w:r>
    </w:p>
    <w:p w:rsidR="00DC4BD1" w:rsidRPr="00402A53" w:rsidRDefault="00DC4BD1">
      <w:pPr>
        <w:pStyle w:val="Normal1"/>
        <w:jc w:val="center"/>
        <w:rPr>
          <w:rFonts w:ascii="Arial" w:hAnsi="Arial" w:cs="Arial"/>
          <w:sz w:val="12"/>
          <w:szCs w:val="12"/>
        </w:rPr>
      </w:pPr>
      <w:r w:rsidRPr="003B62E2">
        <w:rPr>
          <w:rFonts w:ascii="Arial" w:hAnsi="Arial" w:cs="Arial"/>
          <w:szCs w:val="24"/>
        </w:rPr>
        <w:t>NOTICE OF PUBLIC HEARING</w:t>
      </w:r>
      <w:r w:rsidRPr="003B62E2">
        <w:rPr>
          <w:rFonts w:ascii="Arial" w:hAnsi="Arial" w:cs="Arial"/>
          <w:szCs w:val="24"/>
        </w:rPr>
        <w:br/>
      </w:r>
    </w:p>
    <w:p w:rsidR="00DC4BD1" w:rsidRPr="00EB5C52" w:rsidRDefault="00DC4BD1">
      <w:pPr>
        <w:pStyle w:val="Normal1"/>
        <w:rPr>
          <w:rFonts w:ascii="Arial" w:hAnsi="Arial" w:cs="Arial"/>
          <w:sz w:val="22"/>
          <w:szCs w:val="22"/>
        </w:rPr>
      </w:pPr>
      <w:r w:rsidRPr="00EB5C52">
        <w:rPr>
          <w:rFonts w:ascii="Arial" w:hAnsi="Arial" w:cs="Arial"/>
          <w:sz w:val="22"/>
          <w:szCs w:val="22"/>
        </w:rPr>
        <w:t xml:space="preserve">The City of Astoria Planning Commission will hold a public hearing on Tuesday, </w:t>
      </w:r>
      <w:r w:rsidR="004152BD">
        <w:rPr>
          <w:rFonts w:ascii="Arial" w:hAnsi="Arial" w:cs="Arial"/>
          <w:sz w:val="22"/>
          <w:szCs w:val="22"/>
        </w:rPr>
        <w:t>April 24</w:t>
      </w:r>
      <w:r w:rsidR="00F138B7" w:rsidRPr="00EB5C52">
        <w:rPr>
          <w:rFonts w:ascii="Arial" w:hAnsi="Arial" w:cs="Arial"/>
          <w:noProof/>
          <w:sz w:val="22"/>
          <w:szCs w:val="22"/>
        </w:rPr>
        <w:t>, 2018</w:t>
      </w:r>
      <w:r w:rsidR="000D11B0">
        <w:rPr>
          <w:rFonts w:ascii="Arial" w:hAnsi="Arial" w:cs="Arial"/>
          <w:sz w:val="22"/>
          <w:szCs w:val="22"/>
        </w:rPr>
        <w:t xml:space="preserve"> at 6:30 p.m. </w:t>
      </w:r>
      <w:r w:rsidR="000D11B0" w:rsidRPr="000D11B0">
        <w:rPr>
          <w:rFonts w:ascii="Arial" w:hAnsi="Arial" w:cs="Arial"/>
          <w:b/>
          <w:sz w:val="22"/>
          <w:szCs w:val="22"/>
        </w:rPr>
        <w:t xml:space="preserve">Due to a scheduling conflict, this meeting will be held </w:t>
      </w:r>
      <w:r w:rsidRPr="000D11B0">
        <w:rPr>
          <w:rFonts w:ascii="Arial" w:hAnsi="Arial" w:cs="Arial"/>
          <w:b/>
          <w:sz w:val="22"/>
          <w:szCs w:val="22"/>
        </w:rPr>
        <w:t>at the</w:t>
      </w:r>
      <w:r w:rsidRPr="00EB5C52">
        <w:rPr>
          <w:rFonts w:ascii="Arial" w:hAnsi="Arial" w:cs="Arial"/>
          <w:sz w:val="22"/>
          <w:szCs w:val="22"/>
        </w:rPr>
        <w:t xml:space="preserve"> </w:t>
      </w:r>
      <w:r w:rsidR="0081472C" w:rsidRPr="0081472C">
        <w:rPr>
          <w:rFonts w:ascii="Arial" w:hAnsi="Arial" w:cs="Arial"/>
          <w:b/>
          <w:sz w:val="22"/>
          <w:szCs w:val="22"/>
        </w:rPr>
        <w:t>Astoria Senior Center</w:t>
      </w:r>
      <w:r w:rsidRPr="00EB5C52">
        <w:rPr>
          <w:rFonts w:ascii="Arial" w:hAnsi="Arial" w:cs="Arial"/>
          <w:sz w:val="22"/>
          <w:szCs w:val="22"/>
        </w:rPr>
        <w:t xml:space="preserve">, </w:t>
      </w:r>
      <w:r w:rsidR="0081472C" w:rsidRPr="006A697B">
        <w:rPr>
          <w:rFonts w:ascii="Arial" w:hAnsi="Arial" w:cs="Arial"/>
          <w:b/>
          <w:sz w:val="22"/>
          <w:szCs w:val="22"/>
        </w:rPr>
        <w:t xml:space="preserve">1111 Exchange </w:t>
      </w:r>
      <w:r w:rsidRPr="006A697B">
        <w:rPr>
          <w:rFonts w:ascii="Arial" w:hAnsi="Arial" w:cs="Arial"/>
          <w:b/>
          <w:sz w:val="22"/>
          <w:szCs w:val="22"/>
        </w:rPr>
        <w:t>Street, Astoria</w:t>
      </w:r>
      <w:r w:rsidRPr="00EB5C52">
        <w:rPr>
          <w:rFonts w:ascii="Arial" w:hAnsi="Arial" w:cs="Arial"/>
          <w:sz w:val="22"/>
          <w:szCs w:val="22"/>
        </w:rPr>
        <w:t>. The purpose of the hearing is to consider the following request(s):</w:t>
      </w:r>
    </w:p>
    <w:p w:rsidR="003B62E2" w:rsidRPr="00EB5C52" w:rsidRDefault="003B62E2">
      <w:pPr>
        <w:pStyle w:val="Normal1"/>
        <w:rPr>
          <w:rFonts w:ascii="Arial" w:hAnsi="Arial" w:cs="Arial"/>
          <w:sz w:val="22"/>
          <w:szCs w:val="22"/>
        </w:rPr>
      </w:pPr>
    </w:p>
    <w:p w:rsidR="00F725EC" w:rsidRDefault="00DC4BD1" w:rsidP="00F725EC">
      <w:pPr>
        <w:pStyle w:val="ListParagraph"/>
        <w:numPr>
          <w:ilvl w:val="0"/>
          <w:numId w:val="18"/>
        </w:numPr>
        <w:rPr>
          <w:rFonts w:ascii="Arial" w:hAnsi="Arial" w:cs="Arial"/>
          <w:sz w:val="22"/>
          <w:szCs w:val="22"/>
        </w:rPr>
      </w:pPr>
      <w:r w:rsidRPr="00EB5C52">
        <w:rPr>
          <w:rFonts w:ascii="Arial" w:hAnsi="Arial" w:cs="Arial"/>
          <w:noProof/>
          <w:sz w:val="22"/>
          <w:szCs w:val="22"/>
        </w:rPr>
        <w:t>Conditional Use</w:t>
      </w:r>
      <w:r w:rsidRPr="00EB5C52">
        <w:rPr>
          <w:rFonts w:ascii="Arial" w:hAnsi="Arial" w:cs="Arial"/>
          <w:sz w:val="22"/>
          <w:szCs w:val="22"/>
        </w:rPr>
        <w:t xml:space="preserve"> </w:t>
      </w:r>
      <w:r w:rsidRPr="00EB5C52">
        <w:rPr>
          <w:rFonts w:ascii="Arial" w:hAnsi="Arial" w:cs="Arial"/>
          <w:noProof/>
          <w:sz w:val="22"/>
          <w:szCs w:val="22"/>
        </w:rPr>
        <w:t>CU1</w:t>
      </w:r>
      <w:r w:rsidR="004152BD">
        <w:rPr>
          <w:rFonts w:ascii="Arial" w:hAnsi="Arial" w:cs="Arial"/>
          <w:noProof/>
          <w:sz w:val="22"/>
          <w:szCs w:val="22"/>
        </w:rPr>
        <w:t>8</w:t>
      </w:r>
      <w:r w:rsidRPr="00EB5C52">
        <w:rPr>
          <w:rFonts w:ascii="Arial" w:hAnsi="Arial" w:cs="Arial"/>
          <w:noProof/>
          <w:sz w:val="22"/>
          <w:szCs w:val="22"/>
        </w:rPr>
        <w:t>-</w:t>
      </w:r>
      <w:r w:rsidR="00231F67">
        <w:rPr>
          <w:rFonts w:ascii="Arial" w:hAnsi="Arial" w:cs="Arial"/>
          <w:noProof/>
          <w:sz w:val="22"/>
          <w:szCs w:val="22"/>
        </w:rPr>
        <w:t>02</w:t>
      </w:r>
      <w:r w:rsidR="006A697B">
        <w:rPr>
          <w:rFonts w:ascii="Arial" w:hAnsi="Arial" w:cs="Arial"/>
          <w:noProof/>
          <w:sz w:val="22"/>
          <w:szCs w:val="22"/>
        </w:rPr>
        <w:t xml:space="preserve"> </w:t>
      </w:r>
      <w:r w:rsidR="0033655A" w:rsidRPr="00EB5C52">
        <w:rPr>
          <w:rFonts w:ascii="Arial" w:hAnsi="Arial" w:cs="Arial"/>
          <w:noProof/>
          <w:sz w:val="22"/>
          <w:szCs w:val="22"/>
        </w:rPr>
        <w:t>by</w:t>
      </w:r>
      <w:r w:rsidR="004152BD">
        <w:rPr>
          <w:rFonts w:ascii="Arial" w:hAnsi="Arial" w:cs="Arial"/>
          <w:noProof/>
          <w:sz w:val="22"/>
          <w:szCs w:val="22"/>
        </w:rPr>
        <w:t xml:space="preserve"> Mike Oien, dba Terry’s Plumbing,</w:t>
      </w:r>
      <w:r w:rsidR="0033655A" w:rsidRPr="00EB5C52">
        <w:rPr>
          <w:rFonts w:ascii="Arial" w:hAnsi="Arial" w:cs="Arial"/>
          <w:noProof/>
          <w:sz w:val="22"/>
          <w:szCs w:val="22"/>
        </w:rPr>
        <w:t xml:space="preserve"> t</w:t>
      </w:r>
      <w:r w:rsidR="00053E40" w:rsidRPr="00EB5C52">
        <w:rPr>
          <w:rFonts w:ascii="Arial" w:hAnsi="Arial" w:cs="Arial"/>
          <w:noProof/>
          <w:sz w:val="22"/>
          <w:szCs w:val="22"/>
        </w:rPr>
        <w:t xml:space="preserve">o </w:t>
      </w:r>
      <w:r w:rsidR="00F138B7" w:rsidRPr="00EB5C52">
        <w:rPr>
          <w:rFonts w:ascii="Arial" w:hAnsi="Arial" w:cs="Arial"/>
          <w:noProof/>
          <w:sz w:val="22"/>
          <w:szCs w:val="22"/>
        </w:rPr>
        <w:t xml:space="preserve">locate a </w:t>
      </w:r>
      <w:r w:rsidR="004152BD">
        <w:rPr>
          <w:rFonts w:ascii="Arial" w:hAnsi="Arial" w:cs="Arial"/>
          <w:noProof/>
          <w:sz w:val="22"/>
          <w:szCs w:val="22"/>
        </w:rPr>
        <w:t>plumbing business</w:t>
      </w:r>
      <w:r w:rsidR="00221A19">
        <w:rPr>
          <w:rFonts w:ascii="Arial" w:hAnsi="Arial" w:cs="Arial"/>
          <w:noProof/>
          <w:sz w:val="22"/>
          <w:szCs w:val="22"/>
        </w:rPr>
        <w:t xml:space="preserve"> (Contract Construction Service Establishment)</w:t>
      </w:r>
      <w:r w:rsidR="004152BD">
        <w:rPr>
          <w:rFonts w:ascii="Arial" w:hAnsi="Arial" w:cs="Arial"/>
          <w:noProof/>
          <w:sz w:val="22"/>
          <w:szCs w:val="22"/>
        </w:rPr>
        <w:t xml:space="preserve"> at 415 Gateway, </w:t>
      </w:r>
      <w:r w:rsidR="00F138B7" w:rsidRPr="00EB5C52">
        <w:rPr>
          <w:rFonts w:ascii="Arial" w:hAnsi="Arial" w:cs="Arial"/>
          <w:sz w:val="22"/>
          <w:szCs w:val="22"/>
        </w:rPr>
        <w:t>(Map T8N-R</w:t>
      </w:r>
      <w:r w:rsidR="00826285">
        <w:rPr>
          <w:rFonts w:ascii="Arial" w:hAnsi="Arial" w:cs="Arial"/>
          <w:sz w:val="22"/>
          <w:szCs w:val="22"/>
        </w:rPr>
        <w:t>10</w:t>
      </w:r>
      <w:r w:rsidR="00F138B7" w:rsidRPr="00EB5C52">
        <w:rPr>
          <w:rFonts w:ascii="Arial" w:hAnsi="Arial" w:cs="Arial"/>
          <w:sz w:val="22"/>
          <w:szCs w:val="22"/>
        </w:rPr>
        <w:t xml:space="preserve">W Section </w:t>
      </w:r>
      <w:r w:rsidR="00F138B7" w:rsidRPr="00EB5C52">
        <w:rPr>
          <w:rFonts w:ascii="Arial" w:hAnsi="Arial" w:cs="Arial"/>
          <w:noProof/>
          <w:sz w:val="22"/>
          <w:szCs w:val="22"/>
        </w:rPr>
        <w:t>8</w:t>
      </w:r>
      <w:r w:rsidR="00826285">
        <w:rPr>
          <w:rFonts w:ascii="Arial" w:hAnsi="Arial" w:cs="Arial"/>
          <w:sz w:val="22"/>
          <w:szCs w:val="22"/>
        </w:rPr>
        <w:t>, Tax Lot</w:t>
      </w:r>
      <w:r w:rsidR="00F138B7" w:rsidRPr="00EB5C52">
        <w:rPr>
          <w:rFonts w:ascii="Arial" w:hAnsi="Arial" w:cs="Arial"/>
          <w:sz w:val="22"/>
          <w:szCs w:val="22"/>
        </w:rPr>
        <w:t xml:space="preserve"> </w:t>
      </w:r>
      <w:r w:rsidR="00F138B7" w:rsidRPr="00EB5C52">
        <w:rPr>
          <w:rFonts w:ascii="Arial" w:hAnsi="Arial" w:cs="Arial"/>
          <w:noProof/>
          <w:sz w:val="22"/>
          <w:szCs w:val="22"/>
        </w:rPr>
        <w:t>100</w:t>
      </w:r>
      <w:r w:rsidR="00F138B7" w:rsidRPr="00EB5C52">
        <w:rPr>
          <w:rFonts w:ascii="Arial" w:hAnsi="Arial" w:cs="Arial"/>
          <w:sz w:val="22"/>
          <w:szCs w:val="22"/>
        </w:rPr>
        <w:t>;</w:t>
      </w:r>
      <w:r w:rsidR="00826285">
        <w:rPr>
          <w:rFonts w:ascii="Arial" w:hAnsi="Arial" w:cs="Arial"/>
          <w:sz w:val="22"/>
          <w:szCs w:val="22"/>
        </w:rPr>
        <w:t xml:space="preserve"> Port of Astoria</w:t>
      </w:r>
      <w:r w:rsidR="00F138B7" w:rsidRPr="00EB5C52">
        <w:rPr>
          <w:rFonts w:ascii="Arial" w:hAnsi="Arial" w:cs="Arial"/>
          <w:sz w:val="22"/>
          <w:szCs w:val="22"/>
        </w:rPr>
        <w:t xml:space="preserve"> in the </w:t>
      </w:r>
      <w:r w:rsidR="00231F67">
        <w:rPr>
          <w:rFonts w:ascii="Arial" w:hAnsi="Arial" w:cs="Arial"/>
          <w:sz w:val="22"/>
          <w:szCs w:val="22"/>
        </w:rPr>
        <w:t>S-2, General Development Shoreland</w:t>
      </w:r>
      <w:r w:rsidR="00F138B7" w:rsidRPr="00EB5C52">
        <w:rPr>
          <w:rFonts w:ascii="Arial" w:hAnsi="Arial" w:cs="Arial"/>
          <w:sz w:val="22"/>
          <w:szCs w:val="22"/>
        </w:rPr>
        <w:t xml:space="preserve"> zone.</w:t>
      </w:r>
      <w:r w:rsidR="006A697B">
        <w:rPr>
          <w:rFonts w:ascii="Arial" w:hAnsi="Arial" w:cs="Arial"/>
          <w:sz w:val="22"/>
          <w:szCs w:val="22"/>
        </w:rPr>
        <w:t xml:space="preserve"> </w:t>
      </w:r>
      <w:r w:rsidRPr="00EB5C52">
        <w:rPr>
          <w:rFonts w:ascii="Arial" w:hAnsi="Arial" w:cs="Arial"/>
          <w:sz w:val="22"/>
          <w:szCs w:val="22"/>
        </w:rPr>
        <w:t xml:space="preserve">Development Code Standards </w:t>
      </w:r>
      <w:r w:rsidR="009F1817" w:rsidRPr="00EB5C52">
        <w:rPr>
          <w:rFonts w:ascii="Arial" w:hAnsi="Arial" w:cs="Arial"/>
          <w:sz w:val="22"/>
          <w:szCs w:val="22"/>
        </w:rPr>
        <w:t xml:space="preserve">Section </w:t>
      </w:r>
      <w:r w:rsidR="000B571E" w:rsidRPr="00EB5C52">
        <w:rPr>
          <w:rFonts w:ascii="Arial" w:hAnsi="Arial" w:cs="Arial"/>
          <w:sz w:val="22"/>
          <w:szCs w:val="22"/>
        </w:rPr>
        <w:t>2.</w:t>
      </w:r>
      <w:r w:rsidR="00231F67">
        <w:rPr>
          <w:rFonts w:ascii="Arial" w:hAnsi="Arial" w:cs="Arial"/>
          <w:sz w:val="22"/>
          <w:szCs w:val="22"/>
        </w:rPr>
        <w:t>675-2.690</w:t>
      </w:r>
      <w:r w:rsidRPr="00EB5C52">
        <w:rPr>
          <w:rFonts w:ascii="Arial" w:hAnsi="Arial" w:cs="Arial"/>
          <w:sz w:val="22"/>
          <w:szCs w:val="22"/>
        </w:rPr>
        <w:t>(</w:t>
      </w:r>
      <w:r w:rsidR="000B571E" w:rsidRPr="00EB5C52">
        <w:rPr>
          <w:rFonts w:ascii="Arial" w:hAnsi="Arial" w:cs="Arial"/>
          <w:sz w:val="22"/>
          <w:szCs w:val="22"/>
        </w:rPr>
        <w:t>Zoning</w:t>
      </w:r>
      <w:r w:rsidRPr="00EB5C52">
        <w:rPr>
          <w:rFonts w:ascii="Arial" w:hAnsi="Arial" w:cs="Arial"/>
          <w:sz w:val="22"/>
          <w:szCs w:val="22"/>
        </w:rPr>
        <w:t xml:space="preserve">), </w:t>
      </w:r>
      <w:r w:rsidR="00231F67">
        <w:rPr>
          <w:rFonts w:ascii="Arial" w:hAnsi="Arial" w:cs="Arial"/>
          <w:sz w:val="22"/>
          <w:szCs w:val="22"/>
        </w:rPr>
        <w:t>Article</w:t>
      </w:r>
      <w:r w:rsidRPr="00EB5C52">
        <w:rPr>
          <w:rFonts w:ascii="Arial" w:hAnsi="Arial" w:cs="Arial"/>
          <w:sz w:val="22"/>
          <w:szCs w:val="22"/>
        </w:rPr>
        <w:t xml:space="preserve"> 7 (Parking)</w:t>
      </w:r>
      <w:r w:rsidR="00614476" w:rsidRPr="00EB5C52">
        <w:rPr>
          <w:rFonts w:ascii="Arial" w:hAnsi="Arial" w:cs="Arial"/>
          <w:sz w:val="22"/>
          <w:szCs w:val="22"/>
        </w:rPr>
        <w:t>,</w:t>
      </w:r>
      <w:r w:rsidRPr="00EB5C52">
        <w:rPr>
          <w:rFonts w:ascii="Arial" w:hAnsi="Arial" w:cs="Arial"/>
          <w:sz w:val="22"/>
          <w:szCs w:val="22"/>
        </w:rPr>
        <w:t xml:space="preserve"> 9</w:t>
      </w:r>
      <w:r w:rsidR="009A2DCA" w:rsidRPr="00EB5C52">
        <w:rPr>
          <w:rFonts w:ascii="Arial" w:hAnsi="Arial" w:cs="Arial"/>
          <w:sz w:val="22"/>
          <w:szCs w:val="22"/>
        </w:rPr>
        <w:t xml:space="preserve"> </w:t>
      </w:r>
      <w:r w:rsidRPr="00EB5C52">
        <w:rPr>
          <w:rFonts w:ascii="Arial" w:hAnsi="Arial" w:cs="Arial"/>
          <w:sz w:val="22"/>
          <w:szCs w:val="22"/>
        </w:rPr>
        <w:t>(Administrative Procedures)</w:t>
      </w:r>
      <w:r w:rsidR="008931BB" w:rsidRPr="00EB5C52">
        <w:rPr>
          <w:rFonts w:ascii="Arial" w:hAnsi="Arial" w:cs="Arial"/>
          <w:sz w:val="22"/>
          <w:szCs w:val="22"/>
        </w:rPr>
        <w:t>, and 11 (Conditional Use</w:t>
      </w:r>
      <w:r w:rsidR="00C108A9" w:rsidRPr="00EB5C52">
        <w:rPr>
          <w:rFonts w:ascii="Arial" w:hAnsi="Arial" w:cs="Arial"/>
          <w:sz w:val="22"/>
          <w:szCs w:val="22"/>
        </w:rPr>
        <w:t>s</w:t>
      </w:r>
      <w:r w:rsidR="008931BB" w:rsidRPr="00EB5C52">
        <w:rPr>
          <w:rFonts w:ascii="Arial" w:hAnsi="Arial" w:cs="Arial"/>
          <w:sz w:val="22"/>
          <w:szCs w:val="22"/>
        </w:rPr>
        <w:t>)</w:t>
      </w:r>
      <w:r w:rsidRPr="00EB5C52">
        <w:rPr>
          <w:rFonts w:ascii="Arial" w:hAnsi="Arial" w:cs="Arial"/>
          <w:sz w:val="22"/>
          <w:szCs w:val="22"/>
        </w:rPr>
        <w:t>, and Comprehensive Plan Sections CP.005-</w:t>
      </w:r>
      <w:r w:rsidR="00944033" w:rsidRPr="00EB5C52">
        <w:rPr>
          <w:rFonts w:ascii="Arial" w:hAnsi="Arial" w:cs="Arial"/>
          <w:sz w:val="22"/>
          <w:szCs w:val="22"/>
        </w:rPr>
        <w:t xml:space="preserve">CP.025 (General Development), </w:t>
      </w:r>
      <w:r w:rsidR="005F0FE9" w:rsidRPr="00EB5C52">
        <w:rPr>
          <w:rFonts w:ascii="Arial" w:hAnsi="Arial" w:cs="Arial"/>
          <w:sz w:val="22"/>
          <w:szCs w:val="22"/>
        </w:rPr>
        <w:t>CP.</w:t>
      </w:r>
      <w:r w:rsidR="00231F67">
        <w:rPr>
          <w:rFonts w:ascii="Arial" w:hAnsi="Arial" w:cs="Arial"/>
          <w:sz w:val="22"/>
          <w:szCs w:val="22"/>
        </w:rPr>
        <w:t>130</w:t>
      </w:r>
      <w:r w:rsidR="0033655A" w:rsidRPr="00EB5C52">
        <w:rPr>
          <w:rFonts w:ascii="Arial" w:hAnsi="Arial" w:cs="Arial"/>
          <w:sz w:val="22"/>
          <w:szCs w:val="22"/>
        </w:rPr>
        <w:t>-CP.</w:t>
      </w:r>
      <w:r w:rsidR="00231F67">
        <w:rPr>
          <w:rFonts w:ascii="Arial" w:hAnsi="Arial" w:cs="Arial"/>
          <w:sz w:val="22"/>
          <w:szCs w:val="22"/>
        </w:rPr>
        <w:t>186</w:t>
      </w:r>
      <w:r w:rsidRPr="00EB5C52">
        <w:rPr>
          <w:rFonts w:ascii="Arial" w:hAnsi="Arial" w:cs="Arial"/>
          <w:sz w:val="22"/>
          <w:szCs w:val="22"/>
        </w:rPr>
        <w:t xml:space="preserve"> (</w:t>
      </w:r>
      <w:r w:rsidR="00231F67">
        <w:rPr>
          <w:rFonts w:ascii="Arial" w:hAnsi="Arial" w:cs="Arial"/>
          <w:sz w:val="22"/>
          <w:szCs w:val="22"/>
        </w:rPr>
        <w:t>Columbia River Estuary)</w:t>
      </w:r>
      <w:r w:rsidRPr="00EB5C52">
        <w:rPr>
          <w:rFonts w:ascii="Arial" w:hAnsi="Arial" w:cs="Arial"/>
          <w:sz w:val="22"/>
          <w:szCs w:val="22"/>
        </w:rPr>
        <w:t xml:space="preserve">, CP </w:t>
      </w:r>
      <w:r w:rsidR="00944033" w:rsidRPr="00EB5C52">
        <w:rPr>
          <w:rFonts w:ascii="Arial" w:hAnsi="Arial" w:cs="Arial"/>
          <w:sz w:val="22"/>
          <w:szCs w:val="22"/>
        </w:rPr>
        <w:t xml:space="preserve">.190-.210 </w:t>
      </w:r>
      <w:r w:rsidRPr="00EB5C52">
        <w:rPr>
          <w:rFonts w:ascii="Arial" w:hAnsi="Arial" w:cs="Arial"/>
          <w:sz w:val="22"/>
          <w:szCs w:val="22"/>
        </w:rPr>
        <w:t>(</w:t>
      </w:r>
      <w:r w:rsidR="00944033" w:rsidRPr="00EB5C52">
        <w:rPr>
          <w:rFonts w:ascii="Arial" w:hAnsi="Arial" w:cs="Arial"/>
          <w:sz w:val="22"/>
          <w:szCs w:val="22"/>
        </w:rPr>
        <w:t>Economic Element</w:t>
      </w:r>
      <w:r w:rsidRPr="00EB5C52">
        <w:rPr>
          <w:rFonts w:ascii="Arial" w:hAnsi="Arial" w:cs="Arial"/>
          <w:sz w:val="22"/>
          <w:szCs w:val="22"/>
        </w:rPr>
        <w:t>)</w:t>
      </w:r>
      <w:r w:rsidR="00231F67">
        <w:rPr>
          <w:rFonts w:ascii="Arial" w:hAnsi="Arial" w:cs="Arial"/>
          <w:sz w:val="22"/>
          <w:szCs w:val="22"/>
        </w:rPr>
        <w:t xml:space="preserve"> </w:t>
      </w:r>
      <w:r w:rsidRPr="00EB5C52">
        <w:rPr>
          <w:rFonts w:ascii="Arial" w:hAnsi="Arial" w:cs="Arial"/>
          <w:sz w:val="22"/>
          <w:szCs w:val="22"/>
        </w:rPr>
        <w:t>are applicable to the request.</w:t>
      </w:r>
    </w:p>
    <w:p w:rsidR="00F725EC" w:rsidRPr="00402A53" w:rsidRDefault="00F725EC" w:rsidP="00F725EC">
      <w:pPr>
        <w:pStyle w:val="ListParagraph"/>
        <w:ind w:left="1440"/>
        <w:rPr>
          <w:rFonts w:ascii="Arial" w:hAnsi="Arial" w:cs="Arial"/>
          <w:sz w:val="12"/>
          <w:szCs w:val="12"/>
        </w:rPr>
      </w:pPr>
    </w:p>
    <w:p w:rsidR="00F725EC" w:rsidRPr="00F725EC" w:rsidRDefault="00402A53" w:rsidP="00F725EC">
      <w:pPr>
        <w:pStyle w:val="ListParagraph"/>
        <w:numPr>
          <w:ilvl w:val="0"/>
          <w:numId w:val="18"/>
        </w:numPr>
        <w:rPr>
          <w:rFonts w:ascii="Arial" w:hAnsi="Arial" w:cs="Arial"/>
          <w:sz w:val="22"/>
          <w:szCs w:val="22"/>
        </w:rPr>
      </w:pPr>
      <w:r>
        <w:rPr>
          <w:rFonts w:ascii="Arial" w:hAnsi="Arial" w:cs="Arial"/>
          <w:sz w:val="22"/>
          <w:szCs w:val="22"/>
        </w:rPr>
        <w:t>Also during this meeting,</w:t>
      </w:r>
      <w:r w:rsidR="00F725EC">
        <w:rPr>
          <w:rFonts w:ascii="Arial" w:hAnsi="Arial" w:cs="Arial"/>
          <w:sz w:val="22"/>
          <w:szCs w:val="22"/>
        </w:rPr>
        <w:t xml:space="preserve"> the Planning Commission wil</w:t>
      </w:r>
      <w:r>
        <w:rPr>
          <w:rFonts w:ascii="Arial" w:hAnsi="Arial" w:cs="Arial"/>
          <w:sz w:val="22"/>
          <w:szCs w:val="22"/>
        </w:rPr>
        <w:t>l hold a work session to continue a discussion on proposed Astoria Development Code language for emergency shelters. Copies of the proposed draft language will be available from the Community Development Department.</w:t>
      </w:r>
    </w:p>
    <w:p w:rsidR="000F194F" w:rsidRPr="00402A53" w:rsidRDefault="000F194F" w:rsidP="000F194F">
      <w:pPr>
        <w:pStyle w:val="ListParagraph"/>
        <w:ind w:left="1440"/>
        <w:rPr>
          <w:rFonts w:ascii="Arial" w:hAnsi="Arial" w:cs="Arial"/>
          <w:sz w:val="12"/>
          <w:szCs w:val="12"/>
        </w:rPr>
      </w:pPr>
    </w:p>
    <w:p w:rsidR="00DC4BD1" w:rsidRPr="00EB5C52" w:rsidRDefault="00EB5C52">
      <w:pPr>
        <w:pStyle w:val="Normal1"/>
        <w:rPr>
          <w:rFonts w:ascii="Arial" w:hAnsi="Arial" w:cs="Arial"/>
          <w:sz w:val="22"/>
          <w:szCs w:val="22"/>
        </w:rPr>
      </w:pPr>
      <w:r w:rsidRPr="00EB5C52">
        <w:rPr>
          <w:rFonts w:ascii="Arial" w:hAnsi="Arial" w:cs="Arial"/>
          <w:sz w:val="22"/>
          <w:szCs w:val="22"/>
        </w:rPr>
        <w:t>A</w:t>
      </w:r>
      <w:r w:rsidR="00DC4BD1" w:rsidRPr="00EB5C52">
        <w:rPr>
          <w:rFonts w:ascii="Arial" w:hAnsi="Arial" w:cs="Arial"/>
          <w:sz w:val="22"/>
          <w:szCs w:val="22"/>
        </w:rPr>
        <w:t xml:space="preserve"> copy of the application, all documents and evidence relied upon by the applicant, the staff report, and applicable criteria are available for inspection at no cost and will be provided at reasonable cost. A copy of the staff report will be available at least seven days prior to the hearing and are available for inspection at no cost and will be provided at reasonable cost. All such documents and information are available at the Community Development Department at 1095 Duane Street, Astoria. If additional documents or evidence are provided in support of the application, any party shall be entitled to a continuance of the hearing. Contact the Planner at 503-338-5183 for additional information.</w:t>
      </w:r>
    </w:p>
    <w:p w:rsidR="00DC4BD1" w:rsidRPr="00402A53" w:rsidRDefault="00DC4BD1">
      <w:pPr>
        <w:pStyle w:val="Normal1"/>
        <w:rPr>
          <w:rFonts w:ascii="Arial" w:hAnsi="Arial" w:cs="Arial"/>
          <w:sz w:val="12"/>
          <w:szCs w:val="12"/>
        </w:rPr>
      </w:pPr>
    </w:p>
    <w:p w:rsidR="00DC4BD1" w:rsidRPr="00EB5C52" w:rsidRDefault="00DC4BD1">
      <w:pPr>
        <w:pStyle w:val="Normal1"/>
        <w:rPr>
          <w:rFonts w:ascii="Arial" w:hAnsi="Arial" w:cs="Arial"/>
          <w:sz w:val="22"/>
          <w:szCs w:val="22"/>
        </w:rPr>
      </w:pPr>
      <w:r w:rsidRPr="00EB5C52">
        <w:rPr>
          <w:rFonts w:ascii="Arial" w:hAnsi="Arial" w:cs="Arial"/>
          <w:sz w:val="22"/>
          <w:szCs w:val="22"/>
        </w:rPr>
        <w:t>The location of the hearing is accessible to the handicapped. An interpreter for the hearing impaired may be requested under the terms of ORS 192.630 by contacting the Community Development Department at 503-338-5183 48 hours prior to the meeting.</w:t>
      </w:r>
    </w:p>
    <w:p w:rsidR="00DC4BD1" w:rsidRPr="00402A53" w:rsidRDefault="00DC4BD1">
      <w:pPr>
        <w:pStyle w:val="Normal1"/>
        <w:rPr>
          <w:rFonts w:ascii="Arial" w:hAnsi="Arial" w:cs="Arial"/>
          <w:sz w:val="12"/>
          <w:szCs w:val="12"/>
        </w:rPr>
      </w:pPr>
    </w:p>
    <w:p w:rsidR="00DC4BD1" w:rsidRPr="00EB5C52" w:rsidRDefault="00DC4BD1">
      <w:pPr>
        <w:pStyle w:val="Normal1"/>
        <w:rPr>
          <w:rFonts w:ascii="Arial" w:hAnsi="Arial" w:cs="Arial"/>
          <w:sz w:val="22"/>
          <w:szCs w:val="22"/>
        </w:rPr>
      </w:pPr>
      <w:r w:rsidRPr="00EB5C52">
        <w:rPr>
          <w:rFonts w:ascii="Arial" w:hAnsi="Arial" w:cs="Arial"/>
          <w:sz w:val="22"/>
          <w:szCs w:val="22"/>
        </w:rPr>
        <w:t>All interested persons are invited to express their opinion for or against the request(s) at the hearing or by letter addres</w:t>
      </w:r>
      <w:r w:rsidR="006A697B">
        <w:rPr>
          <w:rFonts w:ascii="Arial" w:hAnsi="Arial" w:cs="Arial"/>
          <w:sz w:val="22"/>
          <w:szCs w:val="22"/>
        </w:rPr>
        <w:t xml:space="preserve">sed to the Planning Commission, </w:t>
      </w:r>
      <w:r w:rsidRPr="00EB5C52">
        <w:rPr>
          <w:rFonts w:ascii="Arial" w:hAnsi="Arial" w:cs="Arial"/>
          <w:sz w:val="22"/>
          <w:szCs w:val="22"/>
        </w:rPr>
        <w:t>1095 Duane St., Astoria OR 97103. Testimony and evidence must be directed toward the applicable criteria identified above or other criteria of the Comprehensive Plan or land use regulation which you believe apply to the decision. Failure to raise an issue with sufficient specificity to afford the Planning Commission and the parties an opportunity to respond to the issue precludes an appeal based on that issue.</w:t>
      </w:r>
    </w:p>
    <w:p w:rsidR="00DC4BD1" w:rsidRPr="00402A53" w:rsidRDefault="00DC4BD1">
      <w:pPr>
        <w:pStyle w:val="Normal1"/>
        <w:rPr>
          <w:rFonts w:ascii="Arial" w:hAnsi="Arial" w:cs="Arial"/>
          <w:sz w:val="12"/>
          <w:szCs w:val="12"/>
        </w:rPr>
      </w:pPr>
    </w:p>
    <w:p w:rsidR="00DC4BD1" w:rsidRPr="00EB5C52" w:rsidRDefault="00DC4BD1">
      <w:pPr>
        <w:pStyle w:val="Normal1"/>
        <w:rPr>
          <w:rFonts w:ascii="Arial" w:hAnsi="Arial" w:cs="Arial"/>
          <w:sz w:val="22"/>
          <w:szCs w:val="22"/>
        </w:rPr>
      </w:pPr>
      <w:r w:rsidRPr="00EB5C52">
        <w:rPr>
          <w:rFonts w:ascii="Arial" w:hAnsi="Arial" w:cs="Arial"/>
          <w:sz w:val="22"/>
          <w:szCs w:val="22"/>
        </w:rPr>
        <w:t xml:space="preserve">The Planning Commission’s ruling may be appealed to the City Council by the applicant, a party to the hearing, or by a party who responded in writing, by filing a Notice of Appeal within 15 days after the Planning Commission’s decision is mailed. Appellants should contact the Community Development Department concerning specific procedures for filing an appeal with the City. If an appeal is not filed with the City within the 15 day period, the decision of the Planning Commission shall be final. </w:t>
      </w:r>
    </w:p>
    <w:p w:rsidR="00DC4BD1" w:rsidRPr="00402A53" w:rsidRDefault="00DC4BD1">
      <w:pPr>
        <w:pStyle w:val="Normal1"/>
        <w:rPr>
          <w:rFonts w:ascii="Arial" w:hAnsi="Arial" w:cs="Arial"/>
          <w:sz w:val="12"/>
          <w:szCs w:val="12"/>
        </w:rPr>
      </w:pPr>
    </w:p>
    <w:p w:rsidR="00DC4BD1" w:rsidRPr="00EB5C52" w:rsidRDefault="00DC4BD1">
      <w:pPr>
        <w:pStyle w:val="Normal1"/>
        <w:rPr>
          <w:rFonts w:ascii="Arial" w:hAnsi="Arial" w:cs="Arial"/>
          <w:sz w:val="22"/>
          <w:szCs w:val="22"/>
        </w:rPr>
      </w:pPr>
      <w:r w:rsidRPr="00EB5C52">
        <w:rPr>
          <w:rFonts w:ascii="Arial" w:hAnsi="Arial" w:cs="Arial"/>
          <w:sz w:val="22"/>
          <w:szCs w:val="22"/>
        </w:rPr>
        <w:t>The public hearing, as conducted by the Planning Commission, will include a review of the application and presentation of the staff report, opportunity for presentations by the applicant and those in favor of the request,</w:t>
      </w:r>
      <w:r w:rsidR="007323DA" w:rsidRPr="00EB5C52">
        <w:rPr>
          <w:rFonts w:ascii="Arial" w:hAnsi="Arial" w:cs="Arial"/>
          <w:sz w:val="22"/>
          <w:szCs w:val="22"/>
        </w:rPr>
        <w:t xml:space="preserve"> those impartial to the request, and </w:t>
      </w:r>
      <w:r w:rsidRPr="00EB5C52">
        <w:rPr>
          <w:rFonts w:ascii="Arial" w:hAnsi="Arial" w:cs="Arial"/>
          <w:sz w:val="22"/>
          <w:szCs w:val="22"/>
        </w:rPr>
        <w:t>those in opposition to the request, and deliberation and decision by the Planning Commission. The Planning Commission reserves the right to modify the proposal or to continue the hearing to another date and time. If the hearing is continued, no further public notice will be provided.</w:t>
      </w:r>
    </w:p>
    <w:p w:rsidR="00DC4BD1" w:rsidRPr="00402A53" w:rsidRDefault="00DC4BD1">
      <w:pPr>
        <w:pStyle w:val="Normal1"/>
        <w:rPr>
          <w:rFonts w:ascii="Arial" w:hAnsi="Arial" w:cs="Arial"/>
          <w:sz w:val="12"/>
          <w:szCs w:val="12"/>
        </w:rPr>
      </w:pPr>
      <w:bookmarkStart w:id="0" w:name="_GoBack"/>
      <w:bookmarkEnd w:id="0"/>
    </w:p>
    <w:p w:rsidR="00DC4BD1" w:rsidRPr="00EB5C52" w:rsidRDefault="00DC4BD1">
      <w:pPr>
        <w:pStyle w:val="Normal1"/>
        <w:rPr>
          <w:rFonts w:ascii="Arial" w:hAnsi="Arial" w:cs="Arial"/>
          <w:sz w:val="22"/>
          <w:szCs w:val="22"/>
        </w:rPr>
      </w:pPr>
      <w:r w:rsidRPr="00EB5C52">
        <w:rPr>
          <w:rFonts w:ascii="Arial" w:hAnsi="Arial" w:cs="Arial"/>
          <w:sz w:val="22"/>
          <w:szCs w:val="22"/>
        </w:rPr>
        <w:t>THE CITY OF ASTORIA</w:t>
      </w:r>
    </w:p>
    <w:p w:rsidR="00DC4BD1" w:rsidRPr="00EB5C52" w:rsidRDefault="00DC4BD1">
      <w:pPr>
        <w:pStyle w:val="Normal1"/>
        <w:rPr>
          <w:rFonts w:ascii="Arial" w:hAnsi="Arial" w:cs="Arial"/>
          <w:sz w:val="22"/>
          <w:szCs w:val="22"/>
        </w:rPr>
      </w:pPr>
    </w:p>
    <w:p w:rsidR="00DC4BD1" w:rsidRPr="00EB5C52" w:rsidRDefault="00DC4BD1">
      <w:pPr>
        <w:pStyle w:val="Normal1"/>
        <w:rPr>
          <w:rFonts w:ascii="Arial" w:hAnsi="Arial" w:cs="Arial"/>
          <w:sz w:val="22"/>
          <w:szCs w:val="22"/>
        </w:rPr>
      </w:pPr>
    </w:p>
    <w:p w:rsidR="00DC4BD1" w:rsidRPr="00EB5C52" w:rsidRDefault="00231F67">
      <w:pPr>
        <w:pStyle w:val="Normal1"/>
        <w:rPr>
          <w:rFonts w:ascii="Arial" w:hAnsi="Arial" w:cs="Arial"/>
          <w:sz w:val="22"/>
          <w:szCs w:val="22"/>
        </w:rPr>
      </w:pPr>
      <w:r>
        <w:rPr>
          <w:rFonts w:ascii="Arial" w:hAnsi="Arial" w:cs="Arial"/>
          <w:sz w:val="22"/>
          <w:szCs w:val="22"/>
        </w:rPr>
        <w:t>Patty Woods</w:t>
      </w:r>
    </w:p>
    <w:p w:rsidR="0013359C" w:rsidRPr="005F0FE9" w:rsidRDefault="00DC4BD1" w:rsidP="000575C1">
      <w:pPr>
        <w:pStyle w:val="Normal1"/>
        <w:rPr>
          <w:rFonts w:ascii="Arial" w:hAnsi="Arial" w:cs="Arial"/>
          <w:sz w:val="22"/>
          <w:szCs w:val="22"/>
        </w:rPr>
      </w:pPr>
      <w:r w:rsidRPr="00EB5C52">
        <w:rPr>
          <w:rFonts w:ascii="Arial" w:hAnsi="Arial" w:cs="Arial"/>
          <w:sz w:val="22"/>
          <w:szCs w:val="22"/>
        </w:rPr>
        <w:t>Administrative Assistant</w:t>
      </w:r>
      <w:r w:rsidRPr="00EB5C52">
        <w:rPr>
          <w:rFonts w:ascii="Arial" w:hAnsi="Arial" w:cs="Arial"/>
          <w:sz w:val="22"/>
          <w:szCs w:val="22"/>
        </w:rPr>
        <w:tab/>
      </w:r>
      <w:r w:rsidRPr="00EB5C52">
        <w:rPr>
          <w:rFonts w:ascii="Arial" w:hAnsi="Arial" w:cs="Arial"/>
          <w:sz w:val="22"/>
          <w:szCs w:val="22"/>
        </w:rPr>
        <w:tab/>
      </w:r>
      <w:r w:rsidRPr="00EB5C52">
        <w:rPr>
          <w:rFonts w:ascii="Arial" w:hAnsi="Arial" w:cs="Arial"/>
          <w:sz w:val="22"/>
          <w:szCs w:val="22"/>
        </w:rPr>
        <w:tab/>
      </w:r>
      <w:r w:rsidRPr="00EB5C52">
        <w:rPr>
          <w:rFonts w:ascii="Arial" w:hAnsi="Arial" w:cs="Arial"/>
          <w:sz w:val="22"/>
          <w:szCs w:val="22"/>
        </w:rPr>
        <w:tab/>
      </w:r>
      <w:r w:rsidRPr="00EB5C52">
        <w:rPr>
          <w:rFonts w:ascii="Arial" w:hAnsi="Arial" w:cs="Arial"/>
          <w:sz w:val="22"/>
          <w:szCs w:val="22"/>
        </w:rPr>
        <w:tab/>
      </w:r>
      <w:r w:rsidRPr="00EB5C52">
        <w:rPr>
          <w:rFonts w:ascii="Arial" w:hAnsi="Arial" w:cs="Arial"/>
          <w:sz w:val="22"/>
          <w:szCs w:val="22"/>
        </w:rPr>
        <w:tab/>
        <w:t>M</w:t>
      </w:r>
      <w:r w:rsidR="00EB5C52" w:rsidRPr="00EB5C52">
        <w:rPr>
          <w:rFonts w:ascii="Arial" w:hAnsi="Arial" w:cs="Arial"/>
          <w:sz w:val="22"/>
          <w:szCs w:val="22"/>
        </w:rPr>
        <w:t xml:space="preserve">AIL: </w:t>
      </w:r>
      <w:r w:rsidR="00F725EC">
        <w:rPr>
          <w:rFonts w:ascii="Arial" w:hAnsi="Arial" w:cs="Arial"/>
          <w:sz w:val="22"/>
          <w:szCs w:val="22"/>
        </w:rPr>
        <w:t>April 2, 2018</w:t>
      </w:r>
    </w:p>
    <w:sectPr w:rsidR="0013359C" w:rsidRPr="005F0FE9" w:rsidSect="00EB5C52">
      <w:headerReference w:type="default" r:id="rId8"/>
      <w:endnotePr>
        <w:numFmt w:val="decimal"/>
      </w:endnotePr>
      <w:type w:val="continuous"/>
      <w:pgSz w:w="12240" w:h="15840" w:code="1"/>
      <w:pgMar w:top="450" w:right="1008" w:bottom="720" w:left="1008" w:header="432" w:footer="432" w:gutter="0"/>
      <w:paperSrc w:first="15" w:other="15"/>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A7E" w:rsidRDefault="008B7A7E">
      <w:pPr>
        <w:spacing w:line="20" w:lineRule="exact"/>
      </w:pPr>
    </w:p>
  </w:endnote>
  <w:endnote w:type="continuationSeparator" w:id="0">
    <w:p w:rsidR="008B7A7E" w:rsidRDefault="008B7A7E">
      <w:r>
        <w:t xml:space="preserve"> </w:t>
      </w:r>
    </w:p>
  </w:endnote>
  <w:endnote w:type="continuationNotice" w:id="1">
    <w:p w:rsidR="008B7A7E" w:rsidRDefault="008B7A7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A7E" w:rsidRDefault="008B7A7E">
      <w:r>
        <w:separator/>
      </w:r>
    </w:p>
  </w:footnote>
  <w:footnote w:type="continuationSeparator" w:id="0">
    <w:p w:rsidR="008B7A7E" w:rsidRDefault="008B7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AFB" w:rsidRDefault="008D1D8D" w:rsidP="008D1D8D">
    <w:pPr>
      <w:pStyle w:val="Header"/>
      <w:pBdr>
        <w:top w:val="single" w:sz="18" w:space="1" w:color="auto" w:shadow="1"/>
        <w:left w:val="single" w:sz="18" w:space="4" w:color="auto" w:shadow="1"/>
        <w:bottom w:val="single" w:sz="18" w:space="0" w:color="auto" w:shadow="1"/>
        <w:right w:val="single" w:sz="18" w:space="4" w:color="auto" w:shadow="1"/>
      </w:pBdr>
      <w:jc w:val="center"/>
      <w:rPr>
        <w:rFonts w:ascii="Arial" w:hAnsi="Arial" w:cs="Arial"/>
        <w:sz w:val="28"/>
        <w:szCs w:val="22"/>
      </w:rPr>
    </w:pPr>
    <w:r>
      <w:rPr>
        <w:rFonts w:ascii="Arial" w:hAnsi="Arial" w:cs="Arial"/>
        <w:sz w:val="28"/>
        <w:szCs w:val="22"/>
      </w:rPr>
      <w:t>Y</w:t>
    </w:r>
    <w:r w:rsidR="00B11AFB" w:rsidRPr="00A03BCE">
      <w:rPr>
        <w:rFonts w:ascii="Arial" w:hAnsi="Arial" w:cs="Arial"/>
        <w:sz w:val="28"/>
        <w:szCs w:val="22"/>
      </w:rPr>
      <w:t>OU ARE RECEIVING</w:t>
    </w:r>
    <w:r w:rsidR="00B11AFB">
      <w:rPr>
        <w:rFonts w:ascii="Arial" w:hAnsi="Arial" w:cs="Arial"/>
        <w:sz w:val="28"/>
        <w:szCs w:val="22"/>
      </w:rPr>
      <w:t xml:space="preserve"> THIS NOTICE BECAUSE THERE IS A</w:t>
    </w:r>
  </w:p>
  <w:p w:rsidR="00B11AFB" w:rsidRPr="00A03BCE" w:rsidRDefault="00B11AFB" w:rsidP="008D1D8D">
    <w:pPr>
      <w:pStyle w:val="Header"/>
      <w:pBdr>
        <w:top w:val="single" w:sz="18" w:space="1" w:color="auto" w:shadow="1"/>
        <w:left w:val="single" w:sz="18" w:space="4" w:color="auto" w:shadow="1"/>
        <w:bottom w:val="single" w:sz="18" w:space="0" w:color="auto" w:shadow="1"/>
        <w:right w:val="single" w:sz="18" w:space="4" w:color="auto" w:shadow="1"/>
      </w:pBdr>
      <w:jc w:val="center"/>
      <w:rPr>
        <w:rFonts w:ascii="Arial" w:hAnsi="Arial" w:cs="Arial"/>
        <w:sz w:val="28"/>
        <w:szCs w:val="22"/>
      </w:rPr>
    </w:pPr>
    <w:r w:rsidRPr="00A03BCE">
      <w:rPr>
        <w:rFonts w:ascii="Arial" w:hAnsi="Arial" w:cs="Arial"/>
        <w:sz w:val="28"/>
        <w:szCs w:val="22"/>
      </w:rPr>
      <w:t xml:space="preserve">PROPOSED LAND USE </w:t>
    </w:r>
    <w:r>
      <w:rPr>
        <w:rFonts w:ascii="Arial" w:hAnsi="Arial" w:cs="Arial"/>
        <w:sz w:val="28"/>
        <w:szCs w:val="22"/>
      </w:rPr>
      <w:t xml:space="preserve">APPLICATION </w:t>
    </w:r>
    <w:r w:rsidRPr="00A03BCE">
      <w:rPr>
        <w:rFonts w:ascii="Arial" w:hAnsi="Arial" w:cs="Arial"/>
        <w:sz w:val="28"/>
        <w:szCs w:val="22"/>
      </w:rPr>
      <w:t>NEAR YOUR PROPERTY IN ASTORIA</w:t>
    </w:r>
  </w:p>
  <w:p w:rsidR="00B11AFB" w:rsidRPr="00D01326" w:rsidRDefault="00B11AFB" w:rsidP="00D013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772B9D"/>
    <w:multiLevelType w:val="singleLevel"/>
    <w:tmpl w:val="B4E410D6"/>
    <w:lvl w:ilvl="0">
      <w:start w:val="1"/>
      <w:numFmt w:val="decimal"/>
      <w:lvlText w:val="%1."/>
      <w:lvlJc w:val="left"/>
      <w:pPr>
        <w:tabs>
          <w:tab w:val="num" w:pos="360"/>
        </w:tabs>
        <w:ind w:left="360" w:hanging="360"/>
      </w:pPr>
    </w:lvl>
  </w:abstractNum>
  <w:abstractNum w:abstractNumId="1" w15:restartNumberingAfterBreak="1">
    <w:nsid w:val="064D6BD9"/>
    <w:multiLevelType w:val="singleLevel"/>
    <w:tmpl w:val="FA3EC0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2" w15:restartNumberingAfterBreak="1">
    <w:nsid w:val="07DF27EB"/>
    <w:multiLevelType w:val="hybridMultilevel"/>
    <w:tmpl w:val="47DE725C"/>
    <w:lvl w:ilvl="0" w:tplc="1748710A">
      <w:start w:val="1"/>
      <w:numFmt w:val="decimal"/>
      <w:lvlText w:val="%1."/>
      <w:lvlJc w:val="left"/>
      <w:pPr>
        <w:tabs>
          <w:tab w:val="num" w:pos="720"/>
        </w:tabs>
        <w:ind w:left="720" w:hanging="360"/>
      </w:pPr>
    </w:lvl>
    <w:lvl w:ilvl="1" w:tplc="2578E15A" w:tentative="1">
      <w:start w:val="1"/>
      <w:numFmt w:val="lowerLetter"/>
      <w:lvlText w:val="%2."/>
      <w:lvlJc w:val="left"/>
      <w:pPr>
        <w:tabs>
          <w:tab w:val="num" w:pos="1440"/>
        </w:tabs>
        <w:ind w:left="1440" w:hanging="360"/>
      </w:pPr>
    </w:lvl>
    <w:lvl w:ilvl="2" w:tplc="CBD08530" w:tentative="1">
      <w:start w:val="1"/>
      <w:numFmt w:val="lowerRoman"/>
      <w:lvlText w:val="%3."/>
      <w:lvlJc w:val="right"/>
      <w:pPr>
        <w:tabs>
          <w:tab w:val="num" w:pos="2160"/>
        </w:tabs>
        <w:ind w:left="2160" w:hanging="180"/>
      </w:pPr>
    </w:lvl>
    <w:lvl w:ilvl="3" w:tplc="280E0E9E" w:tentative="1">
      <w:start w:val="1"/>
      <w:numFmt w:val="decimal"/>
      <w:lvlText w:val="%4."/>
      <w:lvlJc w:val="left"/>
      <w:pPr>
        <w:tabs>
          <w:tab w:val="num" w:pos="2880"/>
        </w:tabs>
        <w:ind w:left="2880" w:hanging="360"/>
      </w:pPr>
    </w:lvl>
    <w:lvl w:ilvl="4" w:tplc="03C4BB44" w:tentative="1">
      <w:start w:val="1"/>
      <w:numFmt w:val="lowerLetter"/>
      <w:lvlText w:val="%5."/>
      <w:lvlJc w:val="left"/>
      <w:pPr>
        <w:tabs>
          <w:tab w:val="num" w:pos="3600"/>
        </w:tabs>
        <w:ind w:left="3600" w:hanging="360"/>
      </w:pPr>
    </w:lvl>
    <w:lvl w:ilvl="5" w:tplc="D7B6DCFC" w:tentative="1">
      <w:start w:val="1"/>
      <w:numFmt w:val="lowerRoman"/>
      <w:lvlText w:val="%6."/>
      <w:lvlJc w:val="right"/>
      <w:pPr>
        <w:tabs>
          <w:tab w:val="num" w:pos="4320"/>
        </w:tabs>
        <w:ind w:left="4320" w:hanging="180"/>
      </w:pPr>
    </w:lvl>
    <w:lvl w:ilvl="6" w:tplc="51ACB022" w:tentative="1">
      <w:start w:val="1"/>
      <w:numFmt w:val="decimal"/>
      <w:lvlText w:val="%7."/>
      <w:lvlJc w:val="left"/>
      <w:pPr>
        <w:tabs>
          <w:tab w:val="num" w:pos="5040"/>
        </w:tabs>
        <w:ind w:left="5040" w:hanging="360"/>
      </w:pPr>
    </w:lvl>
    <w:lvl w:ilvl="7" w:tplc="734CBBB8" w:tentative="1">
      <w:start w:val="1"/>
      <w:numFmt w:val="lowerLetter"/>
      <w:lvlText w:val="%8."/>
      <w:lvlJc w:val="left"/>
      <w:pPr>
        <w:tabs>
          <w:tab w:val="num" w:pos="5760"/>
        </w:tabs>
        <w:ind w:left="5760" w:hanging="360"/>
      </w:pPr>
    </w:lvl>
    <w:lvl w:ilvl="8" w:tplc="09208D16" w:tentative="1">
      <w:start w:val="1"/>
      <w:numFmt w:val="lowerRoman"/>
      <w:lvlText w:val="%9."/>
      <w:lvlJc w:val="right"/>
      <w:pPr>
        <w:tabs>
          <w:tab w:val="num" w:pos="6480"/>
        </w:tabs>
        <w:ind w:left="6480" w:hanging="180"/>
      </w:pPr>
    </w:lvl>
  </w:abstractNum>
  <w:abstractNum w:abstractNumId="3" w15:restartNumberingAfterBreak="1">
    <w:nsid w:val="183B45BE"/>
    <w:multiLevelType w:val="singleLevel"/>
    <w:tmpl w:val="A3129406"/>
    <w:lvl w:ilvl="0">
      <w:start w:val="3"/>
      <w:numFmt w:val="decimal"/>
      <w:lvlText w:val="%1."/>
      <w:lvlJc w:val="left"/>
      <w:pPr>
        <w:tabs>
          <w:tab w:val="num" w:pos="720"/>
        </w:tabs>
        <w:ind w:left="720" w:hanging="720"/>
      </w:pPr>
      <w:rPr>
        <w:rFonts w:hint="default"/>
      </w:rPr>
    </w:lvl>
  </w:abstractNum>
  <w:abstractNum w:abstractNumId="4" w15:restartNumberingAfterBreak="1">
    <w:nsid w:val="28FB547F"/>
    <w:multiLevelType w:val="singleLevel"/>
    <w:tmpl w:val="A3129406"/>
    <w:lvl w:ilvl="0">
      <w:start w:val="3"/>
      <w:numFmt w:val="decimal"/>
      <w:lvlText w:val="%1."/>
      <w:lvlJc w:val="left"/>
      <w:pPr>
        <w:tabs>
          <w:tab w:val="num" w:pos="720"/>
        </w:tabs>
        <w:ind w:left="720" w:hanging="720"/>
      </w:pPr>
      <w:rPr>
        <w:rFonts w:hint="default"/>
      </w:rPr>
    </w:lvl>
  </w:abstractNum>
  <w:abstractNum w:abstractNumId="5" w15:restartNumberingAfterBreak="1">
    <w:nsid w:val="2D2F3271"/>
    <w:multiLevelType w:val="singleLevel"/>
    <w:tmpl w:val="34202F14"/>
    <w:lvl w:ilvl="0">
      <w:start w:val="1"/>
      <w:numFmt w:val="decimal"/>
      <w:lvlText w:val="%1."/>
      <w:lvlJc w:val="left"/>
      <w:pPr>
        <w:tabs>
          <w:tab w:val="num" w:pos="360"/>
        </w:tabs>
        <w:ind w:left="360" w:hanging="360"/>
      </w:pPr>
    </w:lvl>
  </w:abstractNum>
  <w:abstractNum w:abstractNumId="6" w15:restartNumberingAfterBreak="1">
    <w:nsid w:val="2DF66593"/>
    <w:multiLevelType w:val="singleLevel"/>
    <w:tmpl w:val="0409000F"/>
    <w:lvl w:ilvl="0">
      <w:start w:val="1"/>
      <w:numFmt w:val="decimal"/>
      <w:lvlText w:val="%1."/>
      <w:lvlJc w:val="left"/>
      <w:pPr>
        <w:tabs>
          <w:tab w:val="num" w:pos="360"/>
        </w:tabs>
        <w:ind w:left="360" w:hanging="360"/>
      </w:pPr>
    </w:lvl>
  </w:abstractNum>
  <w:abstractNum w:abstractNumId="7" w15:restartNumberingAfterBreak="1">
    <w:nsid w:val="39953CB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C1665A9"/>
    <w:multiLevelType w:val="hybridMultilevel"/>
    <w:tmpl w:val="485A0F86"/>
    <w:lvl w:ilvl="0" w:tplc="B0F2C8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1">
    <w:nsid w:val="4CD66B93"/>
    <w:multiLevelType w:val="singleLevel"/>
    <w:tmpl w:val="7CFA173E"/>
    <w:lvl w:ilvl="0">
      <w:start w:val="1"/>
      <w:numFmt w:val="decimal"/>
      <w:lvlText w:val="%1."/>
      <w:lvlJc w:val="left"/>
      <w:pPr>
        <w:tabs>
          <w:tab w:val="num" w:pos="360"/>
        </w:tabs>
        <w:ind w:left="360" w:hanging="360"/>
      </w:pPr>
    </w:lvl>
  </w:abstractNum>
  <w:abstractNum w:abstractNumId="10" w15:restartNumberingAfterBreak="1">
    <w:nsid w:val="4FAB0A99"/>
    <w:multiLevelType w:val="singleLevel"/>
    <w:tmpl w:val="0409000F"/>
    <w:lvl w:ilvl="0">
      <w:start w:val="1"/>
      <w:numFmt w:val="decimal"/>
      <w:lvlText w:val="%1."/>
      <w:lvlJc w:val="left"/>
      <w:pPr>
        <w:tabs>
          <w:tab w:val="num" w:pos="360"/>
        </w:tabs>
        <w:ind w:left="360" w:hanging="360"/>
      </w:pPr>
    </w:lvl>
  </w:abstractNum>
  <w:abstractNum w:abstractNumId="11" w15:restartNumberingAfterBreak="1">
    <w:nsid w:val="54377866"/>
    <w:multiLevelType w:val="singleLevel"/>
    <w:tmpl w:val="0409000F"/>
    <w:lvl w:ilvl="0">
      <w:start w:val="1"/>
      <w:numFmt w:val="decimal"/>
      <w:lvlText w:val="%1."/>
      <w:lvlJc w:val="left"/>
      <w:pPr>
        <w:tabs>
          <w:tab w:val="num" w:pos="360"/>
        </w:tabs>
        <w:ind w:left="360" w:hanging="360"/>
      </w:pPr>
    </w:lvl>
  </w:abstractNum>
  <w:abstractNum w:abstractNumId="12" w15:restartNumberingAfterBreak="1">
    <w:nsid w:val="55A60E7E"/>
    <w:multiLevelType w:val="singleLevel"/>
    <w:tmpl w:val="A3129406"/>
    <w:lvl w:ilvl="0">
      <w:start w:val="3"/>
      <w:numFmt w:val="decimal"/>
      <w:lvlText w:val="%1."/>
      <w:lvlJc w:val="left"/>
      <w:pPr>
        <w:tabs>
          <w:tab w:val="num" w:pos="720"/>
        </w:tabs>
        <w:ind w:left="720" w:hanging="720"/>
      </w:pPr>
      <w:rPr>
        <w:rFonts w:hint="default"/>
      </w:rPr>
    </w:lvl>
  </w:abstractNum>
  <w:abstractNum w:abstractNumId="13" w15:restartNumberingAfterBreak="1">
    <w:nsid w:val="60771075"/>
    <w:multiLevelType w:val="singleLevel"/>
    <w:tmpl w:val="A3129406"/>
    <w:lvl w:ilvl="0">
      <w:start w:val="3"/>
      <w:numFmt w:val="decimal"/>
      <w:lvlText w:val="%1."/>
      <w:lvlJc w:val="left"/>
      <w:pPr>
        <w:tabs>
          <w:tab w:val="num" w:pos="720"/>
        </w:tabs>
        <w:ind w:left="720" w:hanging="720"/>
      </w:pPr>
      <w:rPr>
        <w:rFonts w:hint="default"/>
      </w:rPr>
    </w:lvl>
  </w:abstractNum>
  <w:abstractNum w:abstractNumId="14" w15:restartNumberingAfterBreak="1">
    <w:nsid w:val="60BC5F02"/>
    <w:multiLevelType w:val="hybridMultilevel"/>
    <w:tmpl w:val="CDD4D0FE"/>
    <w:lvl w:ilvl="0" w:tplc="7A129060">
      <w:start w:val="4"/>
      <w:numFmt w:val="decimal"/>
      <w:lvlText w:val="%1."/>
      <w:lvlJc w:val="left"/>
      <w:pPr>
        <w:tabs>
          <w:tab w:val="num" w:pos="1080"/>
        </w:tabs>
        <w:ind w:left="1080" w:hanging="720"/>
      </w:pPr>
      <w:rPr>
        <w:rFonts w:hint="default"/>
      </w:rPr>
    </w:lvl>
    <w:lvl w:ilvl="1" w:tplc="4832345A" w:tentative="1">
      <w:start w:val="1"/>
      <w:numFmt w:val="lowerLetter"/>
      <w:lvlText w:val="%2."/>
      <w:lvlJc w:val="left"/>
      <w:pPr>
        <w:tabs>
          <w:tab w:val="num" w:pos="1440"/>
        </w:tabs>
        <w:ind w:left="1440" w:hanging="360"/>
      </w:pPr>
    </w:lvl>
    <w:lvl w:ilvl="2" w:tplc="C2EECF62" w:tentative="1">
      <w:start w:val="1"/>
      <w:numFmt w:val="lowerRoman"/>
      <w:lvlText w:val="%3."/>
      <w:lvlJc w:val="right"/>
      <w:pPr>
        <w:tabs>
          <w:tab w:val="num" w:pos="2160"/>
        </w:tabs>
        <w:ind w:left="2160" w:hanging="180"/>
      </w:pPr>
    </w:lvl>
    <w:lvl w:ilvl="3" w:tplc="62884FBC" w:tentative="1">
      <w:start w:val="1"/>
      <w:numFmt w:val="decimal"/>
      <w:lvlText w:val="%4."/>
      <w:lvlJc w:val="left"/>
      <w:pPr>
        <w:tabs>
          <w:tab w:val="num" w:pos="2880"/>
        </w:tabs>
        <w:ind w:left="2880" w:hanging="360"/>
      </w:pPr>
    </w:lvl>
    <w:lvl w:ilvl="4" w:tplc="6DC80132" w:tentative="1">
      <w:start w:val="1"/>
      <w:numFmt w:val="lowerLetter"/>
      <w:lvlText w:val="%5."/>
      <w:lvlJc w:val="left"/>
      <w:pPr>
        <w:tabs>
          <w:tab w:val="num" w:pos="3600"/>
        </w:tabs>
        <w:ind w:left="3600" w:hanging="360"/>
      </w:pPr>
    </w:lvl>
    <w:lvl w:ilvl="5" w:tplc="4BA09812" w:tentative="1">
      <w:start w:val="1"/>
      <w:numFmt w:val="lowerRoman"/>
      <w:lvlText w:val="%6."/>
      <w:lvlJc w:val="right"/>
      <w:pPr>
        <w:tabs>
          <w:tab w:val="num" w:pos="4320"/>
        </w:tabs>
        <w:ind w:left="4320" w:hanging="180"/>
      </w:pPr>
    </w:lvl>
    <w:lvl w:ilvl="6" w:tplc="647442D6" w:tentative="1">
      <w:start w:val="1"/>
      <w:numFmt w:val="decimal"/>
      <w:lvlText w:val="%7."/>
      <w:lvlJc w:val="left"/>
      <w:pPr>
        <w:tabs>
          <w:tab w:val="num" w:pos="5040"/>
        </w:tabs>
        <w:ind w:left="5040" w:hanging="360"/>
      </w:pPr>
    </w:lvl>
    <w:lvl w:ilvl="7" w:tplc="655A9DDE" w:tentative="1">
      <w:start w:val="1"/>
      <w:numFmt w:val="lowerLetter"/>
      <w:lvlText w:val="%8."/>
      <w:lvlJc w:val="left"/>
      <w:pPr>
        <w:tabs>
          <w:tab w:val="num" w:pos="5760"/>
        </w:tabs>
        <w:ind w:left="5760" w:hanging="360"/>
      </w:pPr>
    </w:lvl>
    <w:lvl w:ilvl="8" w:tplc="B636A784" w:tentative="1">
      <w:start w:val="1"/>
      <w:numFmt w:val="lowerRoman"/>
      <w:lvlText w:val="%9."/>
      <w:lvlJc w:val="right"/>
      <w:pPr>
        <w:tabs>
          <w:tab w:val="num" w:pos="6480"/>
        </w:tabs>
        <w:ind w:left="6480" w:hanging="180"/>
      </w:pPr>
    </w:lvl>
  </w:abstractNum>
  <w:abstractNum w:abstractNumId="15" w15:restartNumberingAfterBreak="1">
    <w:nsid w:val="649273A6"/>
    <w:multiLevelType w:val="hybridMultilevel"/>
    <w:tmpl w:val="421ED766"/>
    <w:lvl w:ilvl="0" w:tplc="933261D8">
      <w:start w:val="1"/>
      <w:numFmt w:val="decimal"/>
      <w:lvlText w:val="%1."/>
      <w:lvlJc w:val="left"/>
      <w:pPr>
        <w:tabs>
          <w:tab w:val="num" w:pos="720"/>
        </w:tabs>
        <w:ind w:left="720" w:hanging="360"/>
      </w:pPr>
      <w:rPr>
        <w:rFonts w:hint="default"/>
      </w:rPr>
    </w:lvl>
    <w:lvl w:ilvl="1" w:tplc="20EEBEC4" w:tentative="1">
      <w:start w:val="1"/>
      <w:numFmt w:val="lowerLetter"/>
      <w:lvlText w:val="%2."/>
      <w:lvlJc w:val="left"/>
      <w:pPr>
        <w:tabs>
          <w:tab w:val="num" w:pos="1440"/>
        </w:tabs>
        <w:ind w:left="1440" w:hanging="360"/>
      </w:pPr>
    </w:lvl>
    <w:lvl w:ilvl="2" w:tplc="FF44727A" w:tentative="1">
      <w:start w:val="1"/>
      <w:numFmt w:val="lowerRoman"/>
      <w:lvlText w:val="%3."/>
      <w:lvlJc w:val="right"/>
      <w:pPr>
        <w:tabs>
          <w:tab w:val="num" w:pos="2160"/>
        </w:tabs>
        <w:ind w:left="2160" w:hanging="180"/>
      </w:pPr>
    </w:lvl>
    <w:lvl w:ilvl="3" w:tplc="1A24458A" w:tentative="1">
      <w:start w:val="1"/>
      <w:numFmt w:val="decimal"/>
      <w:lvlText w:val="%4."/>
      <w:lvlJc w:val="left"/>
      <w:pPr>
        <w:tabs>
          <w:tab w:val="num" w:pos="2880"/>
        </w:tabs>
        <w:ind w:left="2880" w:hanging="360"/>
      </w:pPr>
    </w:lvl>
    <w:lvl w:ilvl="4" w:tplc="4A727984" w:tentative="1">
      <w:start w:val="1"/>
      <w:numFmt w:val="lowerLetter"/>
      <w:lvlText w:val="%5."/>
      <w:lvlJc w:val="left"/>
      <w:pPr>
        <w:tabs>
          <w:tab w:val="num" w:pos="3600"/>
        </w:tabs>
        <w:ind w:left="3600" w:hanging="360"/>
      </w:pPr>
    </w:lvl>
    <w:lvl w:ilvl="5" w:tplc="50D2DCC6" w:tentative="1">
      <w:start w:val="1"/>
      <w:numFmt w:val="lowerRoman"/>
      <w:lvlText w:val="%6."/>
      <w:lvlJc w:val="right"/>
      <w:pPr>
        <w:tabs>
          <w:tab w:val="num" w:pos="4320"/>
        </w:tabs>
        <w:ind w:left="4320" w:hanging="180"/>
      </w:pPr>
    </w:lvl>
    <w:lvl w:ilvl="6" w:tplc="1D5233BA" w:tentative="1">
      <w:start w:val="1"/>
      <w:numFmt w:val="decimal"/>
      <w:lvlText w:val="%7."/>
      <w:lvlJc w:val="left"/>
      <w:pPr>
        <w:tabs>
          <w:tab w:val="num" w:pos="5040"/>
        </w:tabs>
        <w:ind w:left="5040" w:hanging="360"/>
      </w:pPr>
    </w:lvl>
    <w:lvl w:ilvl="7" w:tplc="D7F8E654" w:tentative="1">
      <w:start w:val="1"/>
      <w:numFmt w:val="lowerLetter"/>
      <w:lvlText w:val="%8."/>
      <w:lvlJc w:val="left"/>
      <w:pPr>
        <w:tabs>
          <w:tab w:val="num" w:pos="5760"/>
        </w:tabs>
        <w:ind w:left="5760" w:hanging="360"/>
      </w:pPr>
    </w:lvl>
    <w:lvl w:ilvl="8" w:tplc="BC4C4CA8" w:tentative="1">
      <w:start w:val="1"/>
      <w:numFmt w:val="lowerRoman"/>
      <w:lvlText w:val="%9."/>
      <w:lvlJc w:val="right"/>
      <w:pPr>
        <w:tabs>
          <w:tab w:val="num" w:pos="6480"/>
        </w:tabs>
        <w:ind w:left="6480" w:hanging="180"/>
      </w:pPr>
    </w:lvl>
  </w:abstractNum>
  <w:abstractNum w:abstractNumId="16" w15:restartNumberingAfterBreak="1">
    <w:nsid w:val="6E6E3F97"/>
    <w:multiLevelType w:val="singleLevel"/>
    <w:tmpl w:val="FA3EC0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7" w15:restartNumberingAfterBreak="1">
    <w:nsid w:val="7AF85D1C"/>
    <w:multiLevelType w:val="singleLevel"/>
    <w:tmpl w:val="A3129406"/>
    <w:lvl w:ilvl="0">
      <w:start w:val="3"/>
      <w:numFmt w:val="decimal"/>
      <w:lvlText w:val="%1."/>
      <w:lvlJc w:val="left"/>
      <w:pPr>
        <w:tabs>
          <w:tab w:val="num" w:pos="720"/>
        </w:tabs>
        <w:ind w:left="720" w:hanging="720"/>
      </w:pPr>
      <w:rPr>
        <w:rFonts w:hint="default"/>
      </w:rPr>
    </w:lvl>
  </w:abstractNum>
  <w:num w:numId="1">
    <w:abstractNumId w:val="15"/>
  </w:num>
  <w:num w:numId="2">
    <w:abstractNumId w:val="2"/>
  </w:num>
  <w:num w:numId="3">
    <w:abstractNumId w:val="14"/>
  </w:num>
  <w:num w:numId="4">
    <w:abstractNumId w:val="6"/>
  </w:num>
  <w:num w:numId="5">
    <w:abstractNumId w:val="17"/>
  </w:num>
  <w:num w:numId="6">
    <w:abstractNumId w:val="4"/>
  </w:num>
  <w:num w:numId="7">
    <w:abstractNumId w:val="13"/>
  </w:num>
  <w:num w:numId="8">
    <w:abstractNumId w:val="3"/>
  </w:num>
  <w:num w:numId="9">
    <w:abstractNumId w:val="12"/>
  </w:num>
  <w:num w:numId="10">
    <w:abstractNumId w:val="10"/>
  </w:num>
  <w:num w:numId="11">
    <w:abstractNumId w:val="9"/>
  </w:num>
  <w:num w:numId="12">
    <w:abstractNumId w:val="0"/>
  </w:num>
  <w:num w:numId="13">
    <w:abstractNumId w:val="5"/>
  </w:num>
  <w:num w:numId="14">
    <w:abstractNumId w:val="7"/>
  </w:num>
  <w:num w:numId="15">
    <w:abstractNumId w:val="16"/>
  </w:num>
  <w:num w:numId="16">
    <w:abstractNumId w:val="1"/>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3D"/>
    <w:rsid w:val="00040F44"/>
    <w:rsid w:val="00053E40"/>
    <w:rsid w:val="000575C1"/>
    <w:rsid w:val="00086BA5"/>
    <w:rsid w:val="000A1997"/>
    <w:rsid w:val="000B571E"/>
    <w:rsid w:val="000D11B0"/>
    <w:rsid w:val="000D5CF9"/>
    <w:rsid w:val="000E66F0"/>
    <w:rsid w:val="000F194F"/>
    <w:rsid w:val="00104B42"/>
    <w:rsid w:val="00112F0C"/>
    <w:rsid w:val="001267EE"/>
    <w:rsid w:val="00126AEA"/>
    <w:rsid w:val="0013359C"/>
    <w:rsid w:val="001366DA"/>
    <w:rsid w:val="00174061"/>
    <w:rsid w:val="001914DF"/>
    <w:rsid w:val="001D29DF"/>
    <w:rsid w:val="001D3ED9"/>
    <w:rsid w:val="001E7BA2"/>
    <w:rsid w:val="001F59BF"/>
    <w:rsid w:val="00221A19"/>
    <w:rsid w:val="00231F67"/>
    <w:rsid w:val="0024310D"/>
    <w:rsid w:val="00275454"/>
    <w:rsid w:val="002A2EAC"/>
    <w:rsid w:val="002B1063"/>
    <w:rsid w:val="002C5390"/>
    <w:rsid w:val="002C57C1"/>
    <w:rsid w:val="002D1018"/>
    <w:rsid w:val="0033655A"/>
    <w:rsid w:val="003748BA"/>
    <w:rsid w:val="00375BED"/>
    <w:rsid w:val="00377D75"/>
    <w:rsid w:val="003830CD"/>
    <w:rsid w:val="00395C04"/>
    <w:rsid w:val="003B0A64"/>
    <w:rsid w:val="003B22C9"/>
    <w:rsid w:val="003B46AC"/>
    <w:rsid w:val="003B62E2"/>
    <w:rsid w:val="003C3272"/>
    <w:rsid w:val="003C5F5C"/>
    <w:rsid w:val="003E48E6"/>
    <w:rsid w:val="00402A53"/>
    <w:rsid w:val="004152BD"/>
    <w:rsid w:val="004361E8"/>
    <w:rsid w:val="004634A1"/>
    <w:rsid w:val="00482BB6"/>
    <w:rsid w:val="00482F9F"/>
    <w:rsid w:val="004A0002"/>
    <w:rsid w:val="004D36E4"/>
    <w:rsid w:val="004D727D"/>
    <w:rsid w:val="0050313D"/>
    <w:rsid w:val="005462EF"/>
    <w:rsid w:val="005528F9"/>
    <w:rsid w:val="00566DFF"/>
    <w:rsid w:val="00571D55"/>
    <w:rsid w:val="005A20DC"/>
    <w:rsid w:val="005B5085"/>
    <w:rsid w:val="005F0FE9"/>
    <w:rsid w:val="00614476"/>
    <w:rsid w:val="00616A01"/>
    <w:rsid w:val="00661D6C"/>
    <w:rsid w:val="00664E7B"/>
    <w:rsid w:val="00676B30"/>
    <w:rsid w:val="006827EA"/>
    <w:rsid w:val="006A697B"/>
    <w:rsid w:val="006D563F"/>
    <w:rsid w:val="006E5525"/>
    <w:rsid w:val="006F6BB9"/>
    <w:rsid w:val="00704490"/>
    <w:rsid w:val="00712DDF"/>
    <w:rsid w:val="007323DA"/>
    <w:rsid w:val="00740628"/>
    <w:rsid w:val="00760EB9"/>
    <w:rsid w:val="0078614D"/>
    <w:rsid w:val="007A21C9"/>
    <w:rsid w:val="007A5F75"/>
    <w:rsid w:val="007B7376"/>
    <w:rsid w:val="007F4976"/>
    <w:rsid w:val="0081472C"/>
    <w:rsid w:val="00821128"/>
    <w:rsid w:val="00826285"/>
    <w:rsid w:val="00827EB7"/>
    <w:rsid w:val="00852409"/>
    <w:rsid w:val="00853942"/>
    <w:rsid w:val="00856464"/>
    <w:rsid w:val="00873FE1"/>
    <w:rsid w:val="008931BB"/>
    <w:rsid w:val="00894B93"/>
    <w:rsid w:val="008B2D61"/>
    <w:rsid w:val="008B3B4C"/>
    <w:rsid w:val="008B7A7E"/>
    <w:rsid w:val="008D1D8D"/>
    <w:rsid w:val="008D31C1"/>
    <w:rsid w:val="008E5E49"/>
    <w:rsid w:val="008E7213"/>
    <w:rsid w:val="00913165"/>
    <w:rsid w:val="00943879"/>
    <w:rsid w:val="00944033"/>
    <w:rsid w:val="009715D4"/>
    <w:rsid w:val="009800FF"/>
    <w:rsid w:val="009A04A2"/>
    <w:rsid w:val="009A2DCA"/>
    <w:rsid w:val="009B629A"/>
    <w:rsid w:val="009B77A0"/>
    <w:rsid w:val="009C07A0"/>
    <w:rsid w:val="009D3804"/>
    <w:rsid w:val="009D54A7"/>
    <w:rsid w:val="009F1817"/>
    <w:rsid w:val="00A03BCE"/>
    <w:rsid w:val="00A36B95"/>
    <w:rsid w:val="00A618EE"/>
    <w:rsid w:val="00A6337F"/>
    <w:rsid w:val="00A81120"/>
    <w:rsid w:val="00AA070D"/>
    <w:rsid w:val="00B0048B"/>
    <w:rsid w:val="00B11AFB"/>
    <w:rsid w:val="00B7089A"/>
    <w:rsid w:val="00BF7B88"/>
    <w:rsid w:val="00C108A9"/>
    <w:rsid w:val="00C35208"/>
    <w:rsid w:val="00C82C28"/>
    <w:rsid w:val="00CA4869"/>
    <w:rsid w:val="00CD2A09"/>
    <w:rsid w:val="00D01326"/>
    <w:rsid w:val="00D474FB"/>
    <w:rsid w:val="00D517F0"/>
    <w:rsid w:val="00D728E7"/>
    <w:rsid w:val="00D87720"/>
    <w:rsid w:val="00DC4BD1"/>
    <w:rsid w:val="00E02F0D"/>
    <w:rsid w:val="00E0362F"/>
    <w:rsid w:val="00E332F3"/>
    <w:rsid w:val="00EB5C52"/>
    <w:rsid w:val="00EF314F"/>
    <w:rsid w:val="00F138B7"/>
    <w:rsid w:val="00F15B24"/>
    <w:rsid w:val="00F26C16"/>
    <w:rsid w:val="00F4671F"/>
    <w:rsid w:val="00F652DE"/>
    <w:rsid w:val="00F725EC"/>
    <w:rsid w:val="00F7520D"/>
    <w:rsid w:val="00F92C36"/>
    <w:rsid w:val="00FF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21405660-C612-46F0-9ACB-872D4FB5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origin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left" w:pos="-720"/>
      </w:tabs>
      <w:suppressAutoHyphens/>
      <w:jc w:val="center"/>
    </w:pPr>
    <w:rPr>
      <w:rFonts w:ascii="CG Times" w:hAnsi="CG Times"/>
      <w:b/>
      <w:u w:val="single"/>
    </w:rPr>
  </w:style>
  <w:style w:type="paragraph" w:styleId="BodyTextIndent">
    <w:name w:val="Body Text Indent"/>
    <w:basedOn w:val="Normal"/>
    <w:pPr>
      <w:ind w:left="720" w:hanging="720"/>
    </w:pPr>
    <w:rPr>
      <w:rFonts w:ascii="CG Times" w:hAnsi="CG Times"/>
    </w:rPr>
  </w:style>
  <w:style w:type="paragraph" w:styleId="BodyTextIndent2">
    <w:name w:val="Body Text Indent 2"/>
    <w:basedOn w:val="Normal"/>
    <w:pPr>
      <w:tabs>
        <w:tab w:val="left" w:pos="-720"/>
      </w:tabs>
      <w:suppressAutoHyphens/>
      <w:ind w:left="720" w:hanging="720"/>
    </w:pPr>
    <w:rPr>
      <w:rFonts w:ascii="CG Times" w:hAnsi="CG Times"/>
      <w:sz w:val="22"/>
    </w:rPr>
  </w:style>
  <w:style w:type="paragraph" w:styleId="BodyText">
    <w:name w:val="Body Text"/>
    <w:basedOn w:val="Normal"/>
    <w:pPr>
      <w:tabs>
        <w:tab w:val="left" w:pos="-720"/>
      </w:tabs>
      <w:suppressAutoHyphens/>
    </w:pPr>
    <w:rPr>
      <w:rFonts w:ascii="CG Times" w:hAnsi="CG Times"/>
      <w:sz w:val="22"/>
    </w:rPr>
  </w:style>
  <w:style w:type="paragraph" w:styleId="Subtitle">
    <w:name w:val="Subtitle"/>
    <w:basedOn w:val="Normal"/>
    <w:qFormat/>
    <w:pPr>
      <w:tabs>
        <w:tab w:val="left" w:pos="-720"/>
      </w:tabs>
      <w:suppressAutoHyphens/>
      <w:jc w:val="center"/>
    </w:pPr>
    <w:rPr>
      <w:rFonts w:ascii="Times New Roman" w:hAnsi="Times New Roman"/>
      <w:b/>
      <w:u w:val="single"/>
    </w:rPr>
  </w:style>
  <w:style w:type="character" w:styleId="Emphasis">
    <w:name w:val="Emphasis"/>
    <w:qFormat/>
    <w:rPr>
      <w:i/>
    </w:rPr>
  </w:style>
  <w:style w:type="paragraph" w:customStyle="1" w:styleId="Normal1">
    <w:name w:val="Normal1"/>
    <w:basedOn w:val="Normal"/>
    <w:autoRedefine/>
    <w:pPr>
      <w:tabs>
        <w:tab w:val="left" w:pos="-720"/>
      </w:tabs>
      <w:suppressAutoHyphens/>
    </w:pPr>
    <w:rPr>
      <w:rFonts w:ascii="Times New Roman" w:hAnsi="Times New Roman"/>
    </w:rPr>
  </w:style>
  <w:style w:type="paragraph" w:styleId="BalloonText">
    <w:name w:val="Balloon Text"/>
    <w:basedOn w:val="Normal"/>
    <w:link w:val="BalloonTextChar"/>
    <w:rsid w:val="003E48E6"/>
    <w:rPr>
      <w:rFonts w:ascii="Tahoma" w:hAnsi="Tahoma" w:cs="Tahoma"/>
      <w:sz w:val="16"/>
      <w:szCs w:val="16"/>
    </w:rPr>
  </w:style>
  <w:style w:type="character" w:customStyle="1" w:styleId="BalloonTextChar">
    <w:name w:val="Balloon Text Char"/>
    <w:link w:val="BalloonText"/>
    <w:rsid w:val="003E48E6"/>
    <w:rPr>
      <w:rFonts w:ascii="Tahoma" w:hAnsi="Tahoma" w:cs="Tahoma"/>
      <w:sz w:val="16"/>
      <w:szCs w:val="16"/>
    </w:rPr>
  </w:style>
  <w:style w:type="paragraph" w:styleId="Header">
    <w:name w:val="header"/>
    <w:basedOn w:val="Normal"/>
    <w:link w:val="HeaderChar"/>
    <w:uiPriority w:val="99"/>
    <w:rsid w:val="00A03BCE"/>
    <w:pPr>
      <w:tabs>
        <w:tab w:val="center" w:pos="4680"/>
        <w:tab w:val="right" w:pos="9360"/>
      </w:tabs>
    </w:pPr>
  </w:style>
  <w:style w:type="character" w:customStyle="1" w:styleId="HeaderChar">
    <w:name w:val="Header Char"/>
    <w:link w:val="Header"/>
    <w:uiPriority w:val="99"/>
    <w:rsid w:val="00A03BCE"/>
    <w:rPr>
      <w:rFonts w:ascii="Courier" w:hAnsi="Courier"/>
      <w:sz w:val="24"/>
    </w:rPr>
  </w:style>
  <w:style w:type="paragraph" w:styleId="Footer">
    <w:name w:val="footer"/>
    <w:basedOn w:val="Normal"/>
    <w:link w:val="FooterChar"/>
    <w:rsid w:val="00A03BCE"/>
    <w:pPr>
      <w:tabs>
        <w:tab w:val="center" w:pos="4680"/>
        <w:tab w:val="right" w:pos="9360"/>
      </w:tabs>
    </w:pPr>
  </w:style>
  <w:style w:type="character" w:customStyle="1" w:styleId="FooterChar">
    <w:name w:val="Footer Char"/>
    <w:link w:val="Footer"/>
    <w:rsid w:val="00A03BCE"/>
    <w:rPr>
      <w:rFonts w:ascii="Courier" w:hAnsi="Courier"/>
      <w:sz w:val="24"/>
    </w:rPr>
  </w:style>
  <w:style w:type="character" w:styleId="CommentReference">
    <w:name w:val="annotation reference"/>
    <w:basedOn w:val="DefaultParagraphFont"/>
    <w:rsid w:val="00614476"/>
    <w:rPr>
      <w:sz w:val="16"/>
      <w:szCs w:val="16"/>
    </w:rPr>
  </w:style>
  <w:style w:type="paragraph" w:styleId="CommentText">
    <w:name w:val="annotation text"/>
    <w:basedOn w:val="Normal"/>
    <w:link w:val="CommentTextChar"/>
    <w:rsid w:val="00614476"/>
    <w:rPr>
      <w:sz w:val="20"/>
    </w:rPr>
  </w:style>
  <w:style w:type="character" w:customStyle="1" w:styleId="CommentTextChar">
    <w:name w:val="Comment Text Char"/>
    <w:basedOn w:val="DefaultParagraphFont"/>
    <w:link w:val="CommentText"/>
    <w:rsid w:val="00614476"/>
    <w:rPr>
      <w:rFonts w:ascii="Courier" w:hAnsi="Courier"/>
    </w:rPr>
  </w:style>
  <w:style w:type="paragraph" w:styleId="CommentSubject">
    <w:name w:val="annotation subject"/>
    <w:basedOn w:val="CommentText"/>
    <w:next w:val="CommentText"/>
    <w:link w:val="CommentSubjectChar"/>
    <w:rsid w:val="00614476"/>
    <w:rPr>
      <w:b/>
      <w:bCs/>
    </w:rPr>
  </w:style>
  <w:style w:type="character" w:customStyle="1" w:styleId="CommentSubjectChar">
    <w:name w:val="Comment Subject Char"/>
    <w:basedOn w:val="CommentTextChar"/>
    <w:link w:val="CommentSubject"/>
    <w:rsid w:val="00614476"/>
    <w:rPr>
      <w:rFonts w:ascii="Courier" w:hAnsi="Courier"/>
      <w:b/>
      <w:bCs/>
    </w:rPr>
  </w:style>
  <w:style w:type="paragraph" w:styleId="ListParagraph">
    <w:name w:val="List Paragraph"/>
    <w:basedOn w:val="Normal"/>
    <w:uiPriority w:val="34"/>
    <w:qFormat/>
    <w:rsid w:val="00873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43124">
      <w:bodyDiv w:val="1"/>
      <w:marLeft w:val="0"/>
      <w:marRight w:val="0"/>
      <w:marTop w:val="0"/>
      <w:marBottom w:val="0"/>
      <w:divBdr>
        <w:top w:val="none" w:sz="0" w:space="0" w:color="auto"/>
        <w:left w:val="none" w:sz="0" w:space="0" w:color="auto"/>
        <w:bottom w:val="none" w:sz="0" w:space="0" w:color="auto"/>
        <w:right w:val="none" w:sz="0" w:space="0" w:color="auto"/>
      </w:divBdr>
    </w:div>
    <w:div w:id="494883354">
      <w:bodyDiv w:val="1"/>
      <w:marLeft w:val="0"/>
      <w:marRight w:val="0"/>
      <w:marTop w:val="0"/>
      <w:marBottom w:val="0"/>
      <w:divBdr>
        <w:top w:val="none" w:sz="0" w:space="0" w:color="auto"/>
        <w:left w:val="none" w:sz="0" w:space="0" w:color="auto"/>
        <w:bottom w:val="none" w:sz="0" w:space="0" w:color="auto"/>
        <w:right w:val="none" w:sz="0" w:space="0" w:color="auto"/>
      </w:divBdr>
    </w:div>
    <w:div w:id="818109951">
      <w:bodyDiv w:val="1"/>
      <w:marLeft w:val="0"/>
      <w:marRight w:val="0"/>
      <w:marTop w:val="0"/>
      <w:marBottom w:val="0"/>
      <w:divBdr>
        <w:top w:val="none" w:sz="0" w:space="0" w:color="auto"/>
        <w:left w:val="none" w:sz="0" w:space="0" w:color="auto"/>
        <w:bottom w:val="none" w:sz="0" w:space="0" w:color="auto"/>
        <w:right w:val="none" w:sz="0" w:space="0" w:color="auto"/>
      </w:divBdr>
    </w:div>
    <w:div w:id="1375302619">
      <w:bodyDiv w:val="1"/>
      <w:marLeft w:val="0"/>
      <w:marRight w:val="0"/>
      <w:marTop w:val="0"/>
      <w:marBottom w:val="0"/>
      <w:divBdr>
        <w:top w:val="none" w:sz="0" w:space="0" w:color="auto"/>
        <w:left w:val="none" w:sz="0" w:space="0" w:color="auto"/>
        <w:bottom w:val="none" w:sz="0" w:space="0" w:color="auto"/>
        <w:right w:val="none" w:sz="0" w:space="0" w:color="auto"/>
      </w:divBdr>
    </w:div>
    <w:div w:id="20883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C0F07-9A40-4719-BDD6-3B245A1C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596</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public notice for appeal to city counci</vt:lpstr>
    </vt:vector>
  </TitlesOfParts>
  <Company>COMMUNITY DEVELOPMENT</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for appeal to city counci</dc:title>
  <dc:subject/>
  <dc:creator>City of Astoria</dc:creator>
  <cp:keywords/>
  <cp:lastModifiedBy>Nancy Ferber</cp:lastModifiedBy>
  <cp:revision>16</cp:revision>
  <cp:lastPrinted>2018-03-30T22:52:00Z</cp:lastPrinted>
  <dcterms:created xsi:type="dcterms:W3CDTF">2018-03-29T17:03:00Z</dcterms:created>
  <dcterms:modified xsi:type="dcterms:W3CDTF">2018-03-30T23:00:00Z</dcterms:modified>
</cp:coreProperties>
</file>